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DÉLEGYHÁZI ARANYKÖRTE BÖLCSŐDE</w:t>
      </w:r>
    </w:p>
    <w:p>
      <w:pPr>
        <w:pStyle w:val="Standard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Standard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BESZÁMOLÓ</w:t>
      </w:r>
    </w:p>
    <w:p>
      <w:pPr>
        <w:pStyle w:val="Standard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</w:r>
    </w:p>
    <w:p>
      <w:pPr>
        <w:pStyle w:val="Standard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2025</w:t>
      </w:r>
    </w:p>
    <w:p>
      <w:pPr>
        <w:pStyle w:val="Standard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A Délegyházi Aranykörte Bölcsőde adatai</w:t>
      </w:r>
    </w:p>
    <w:p>
      <w:pPr>
        <w:pStyle w:val="Standard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Az intézmény neve: Délegyházi Aranykörte Bölcsőde</w:t>
      </w:r>
    </w:p>
    <w:p>
      <w:pPr>
        <w:pStyle w:val="Standar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Az intézmény címe: 2337 Délegyháza, József Attila utca 29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Az intézmény elérhetősége: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Bölcsődevezető: Drávuczné Bányai Éva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Fenntartója: Délegyháza Község Önkormányzata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Fenntartó címe: 2337 Délegyháza, Árpád u. 8.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Az intézmény jogállása: Önállóan működő költségvetési szerv. A gazdasági és pénzügyi feladatokat Délegyháza Község Pénzügyi Osztálya látja el.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Ellátási területe: Délegyháza Község közigazgatási területe.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Ellátandók száma: 39, maximum: 56 fő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Nyitvatartási idő: Hétfőtől-péntekig munkanapokon reggel 6.30 órától, délután 17 óráig.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 bölcsődei nevelési év szeptember 1-jétől a következő év augusztus 31-ig tart.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Alapító okirat száma, kelte:  </w:t>
      </w:r>
      <w:r>
        <w:rPr>
          <w:rFonts w:cs="Times New Roman" w:ascii="Times New Roman" w:hAnsi="Times New Roman"/>
        </w:rPr>
        <w:t xml:space="preserve">H/2974-3/2025, 2025.03.01. 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Működési engedély száma: </w:t>
      </w:r>
      <w:r>
        <w:rPr>
          <w:rFonts w:cs="Times New Roman" w:ascii="Times New Roman" w:hAnsi="Times New Roman"/>
        </w:rPr>
        <w:t>S 0564030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OM azonosítószám: </w:t>
      </w:r>
    </w:p>
    <w:p>
      <w:pPr>
        <w:pStyle w:val="Standard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b/>
          <w:bCs/>
          <w:sz w:val="36"/>
          <w:szCs w:val="52"/>
        </w:rPr>
      </w:pPr>
      <w:r>
        <w:rPr>
          <w:b/>
          <w:bCs/>
          <w:sz w:val="36"/>
          <w:szCs w:val="52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 szeptember 1-jén megnyitotta kapuit a Délegyházi Aranykörte Bölcsőde, amely a település új, korszerű intézményeként a legkisebb gyermekek számára biztosít biztonságos és szeretetteljes környezetet. A beruházás célja az volt, hogy a növekvő igényeknek megfelelően új férőhelyekkel segítse a helyi családokat, és hosszú távon támogassa Délegyháza közösségi életét. A megnyitóval egy időben elindult a 2025/26-os nevelési év, így a gyermekek már az első naptól birtokba vehették az intézményt.</w:t>
      </w:r>
    </w:p>
    <w:p>
      <w:pPr>
        <w:pStyle w:val="Normal"/>
        <w:rPr/>
      </w:pPr>
      <w:r>
        <w:rPr/>
        <w:t>Az ünnepségen a település vezetői, a kivitelezésben közreműködők, a bölcsőde munkatársai és számos család vett részt. A bölcsőde megnyitása mérföldkő a település életében, hiszen lehetővé teszi, hogy több kisgyermek kapjon helyben gondoskodást, a szülők pedig nyugodt szívvel bízhassák gyermekeiket szakszerű ellátásra.</w:t>
      </w:r>
    </w:p>
    <w:p>
      <w:pPr>
        <w:pStyle w:val="Normal"/>
        <w:rPr/>
      </w:pPr>
      <w:r>
        <w:rPr/>
        <w:t>Az új intézmény 56 férőhellyel és 4 csoportszobával rendelkezik. A csoportszobák világosak, barátságosak, gyermekbarát bútorokkal berendezettek, és minden részletükben a legkisebbek kényelmét szolgálják. A színes, fejlesztő játékok, puha szőnyegek és biztonságos puhasarkok hozzájárulnak a gyerekek mindennapi élményeihez. Külön helyiségek biztosítják a nyugodt pihenést, a modern kialakítású fürdő- és öltözőhelyiségek pedig kényelmesebbé és gördülékenyebbé teszik a napi rutint.</w:t>
      </w:r>
    </w:p>
    <w:p>
      <w:pPr>
        <w:pStyle w:val="Normal"/>
        <w:rPr/>
      </w:pPr>
      <w:r>
        <w:rPr/>
        <w:t>A bölcsőde udvara szintén a gyermekek igényeihez igazodik: növényekkel, korszerű és biztonságos játszóeszközökkel, homokozóval, mászókákkal és csúszdákkal várja a kicsiket. A tágas kert lehetőséget nyújt a szabad levegőn való mozgásra, játékra és közös tevékenységekre. A kialakítás során külön figyelmet fordítottak a biztonságra és az életkori sajátosságoknak megfelelő eszközök kiválasztására.</w:t>
      </w:r>
    </w:p>
    <w:p>
      <w:pPr>
        <w:pStyle w:val="Normal"/>
        <w:rPr/>
      </w:pPr>
      <w:r>
        <w:rPr/>
        <w:t xml:space="preserve">A szeptemberi nyitást követő első hetek a beszoktatás időszakáról szóltak. A gyermekek szüleik kíséretében, fokozatosan ismerkedtek meg új környezetükkel, a gondozó nénikkel és társaikkal. A </w:t>
      </w:r>
      <w:r>
        <w:rPr/>
        <w:t>kisgyermeknevelők</w:t>
      </w:r>
      <w:r>
        <w:rPr/>
        <w:t xml:space="preserve"> nagy türelemmel és odafigyeléssel segítették a gyermekeket az elválás folyamatában: közös játékokkal, dalokkal és kézműves foglalkozásokkal oldották a kezdeti bizonytalanságot. Az udvaron eltöltött játékidő különösen nagy örömöt jelentett a gyermekeknek, akik gyorsan birtokba vették a csúszdát és a homokozót.</w:t>
      </w:r>
    </w:p>
    <w:p>
      <w:pPr>
        <w:pStyle w:val="Normal"/>
        <w:rPr/>
      </w:pPr>
      <w:r>
        <w:rPr/>
        <w:t>Az első napok tapasztalatai azt mutatják, hogy a gyermekek hamar megtalálják helyüket az új közösségben, és egyre nagyobb biztonsággal fedezik fel a csoportszobák játékait és a bölcsőde nyújtotta lehetőségeket. A szülők pedig megnyugvással tapasztalhatják, hogy gyermekeik szeretetteljes, gondoskodó környezetben tölthetik mindennapjaikat.</w:t>
      </w:r>
    </w:p>
    <w:p>
      <w:pPr>
        <w:pStyle w:val="Normal"/>
        <w:rPr/>
      </w:pPr>
      <w:r>
        <w:rPr/>
        <w:t>A Délegyházi Aranykörte Bölcsőde szakmai programja kiemelt figyelmet fordít a gyermekközpontú szemléletre: a játékos tanulás, a kreatív foglalkozások és az egyéni fejlődési utak támogatása mind hozzájárulnak ahhoz, hogy a kicsik első közösségi élményei pozitívak és maradandóak legyenek. A lelkes, szakképzett gondozói csapat célja, hogy minden gyermek szeretetteljes, biztonságos légkörben bontakoztathassa ki képességeit.</w:t>
      </w:r>
    </w:p>
    <w:p>
      <w:pPr>
        <w:pStyle w:val="Normal"/>
        <w:rPr/>
      </w:pPr>
      <w:r>
        <w:rPr/>
        <w:t>Az intézmény megnyitása és a szeptember 1-jén elindult nevelési év egyaránt új fejezetet jelent Délegyháza életében. Nemcsak a családbarát települési szemléletet erősíti, hanem a közösség hosszú távú fejlődéséhez is hozzájárul. A Délegyházi Aranykörte Bölcsőde méltó párja lett a már működő Délegyházi Vackor Bölcsődének, együtt biztosítva a legkisebbek harmonikus nevelésének hátterét.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2025.09.0</w:t>
      </w:r>
      <w:r>
        <w:rPr/>
        <w:t>8.</w:t>
      </w:r>
    </w:p>
    <w:p>
      <w:pPr>
        <w:pStyle w:val="Normal"/>
        <w:rPr/>
      </w:pPr>
      <w:r>
        <w:rPr/>
      </w:r>
    </w:p>
    <w:p>
      <w:pPr>
        <w:pStyle w:val="Standard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                                               </w:t>
      </w:r>
      <w:r>
        <w:rPr>
          <w:rFonts w:cs="Times New Roman" w:ascii="Times New Roman" w:hAnsi="Times New Roman"/>
        </w:rPr>
        <w:t>Tisztelettel: Drávuczné Bányai Éva</w:t>
      </w:r>
    </w:p>
    <w:p>
      <w:pPr>
        <w:pStyle w:val="Standard"/>
        <w:spacing w:lineRule="auto" w:line="276"/>
        <w:rPr/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ab/>
        <w:t>intézményvezető</w:t>
      </w:r>
    </w:p>
    <w:p>
      <w:pPr>
        <w:pStyle w:val="Normal"/>
        <w:widowControl/>
        <w:bidi w:val="0"/>
        <w:spacing w:lineRule="auto" w:line="312" w:before="0" w:after="160"/>
        <w:jc w:val="both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ptos Display">
    <w:charset w:val="ee"/>
    <w:family w:val="roman"/>
    <w:pitch w:val="variable"/>
  </w:font>
  <w:font w:name="Aptos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hu-H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ptos" w:cs="Times New Roman" w:eastAsiaTheme="minorHAnsi"/>
        <w:color w:themeColor="text1" w:themeTint="bf" w:val="404040"/>
        <w:sz w:val="24"/>
        <w:szCs w:val="40"/>
        <w:lang w:val="hu-H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312" w:before="0" w:after="160"/>
      <w:jc w:val="both"/>
    </w:pPr>
    <w:rPr>
      <w:rFonts w:ascii="Times New Roman" w:hAnsi="Times New Roman" w:eastAsia="Aptos" w:cs="Times New Roman" w:eastAsiaTheme="minorHAnsi"/>
      <w:color w:themeColor="text1" w:themeTint="bf" w:val="404040"/>
      <w:kern w:val="0"/>
      <w:sz w:val="24"/>
      <w:szCs w:val="40"/>
      <w:lang w:val="hu-HU" w:eastAsia="en-US" w:bidi="ar-SA"/>
    </w:rPr>
  </w:style>
  <w:style w:type="paragraph" w:styleId="Heading1">
    <w:name w:val="heading 1"/>
    <w:basedOn w:val="Normal"/>
    <w:next w:val="Normal"/>
    <w:link w:val="Cmsor1Char"/>
    <w:uiPriority w:val="9"/>
    <w:qFormat/>
    <w:rsid w:val="00b53d0a"/>
    <w:pPr>
      <w:keepNext w:val="true"/>
      <w:keepLines/>
      <w:numPr>
        <w:ilvl w:val="0"/>
        <w:numId w:val="1"/>
      </w:numPr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</w:rPr>
  </w:style>
  <w:style w:type="paragraph" w:styleId="Heading2">
    <w:name w:val="heading 2"/>
    <w:basedOn w:val="Normal"/>
    <w:next w:val="Normal"/>
    <w:link w:val="Cmsor2Char"/>
    <w:uiPriority w:val="9"/>
    <w:semiHidden/>
    <w:unhideWhenUsed/>
    <w:qFormat/>
    <w:rsid w:val="00e642a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Cmsor3Char"/>
    <w:uiPriority w:val="9"/>
    <w:semiHidden/>
    <w:unhideWhenUsed/>
    <w:qFormat/>
    <w:rsid w:val="00e642a5"/>
    <w:pPr>
      <w:keepNext w:val="true"/>
      <w:keepLines/>
      <w:spacing w:before="160" w:after="80"/>
      <w:outlineLvl w:val="2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Cmsor4Char"/>
    <w:uiPriority w:val="9"/>
    <w:semiHidden/>
    <w:unhideWhenUsed/>
    <w:qFormat/>
    <w:rsid w:val="00e642a5"/>
    <w:pPr>
      <w:keepNext w:val="true"/>
      <w:keepLines/>
      <w:spacing w:before="80" w:after="40"/>
      <w:outlineLvl w:val="3"/>
    </w:pPr>
    <w:rPr>
      <w:rFonts w:ascii="Aptos" w:hAnsi="Aptos" w:eastAsia="" w:cs="" w:asciiTheme="minorHAnsi" w:cstheme="majorBidi" w:eastAsiaTheme="majorEastAsia" w:hAnsiTheme="minorHAnsi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Cmsor5Char"/>
    <w:uiPriority w:val="9"/>
    <w:semiHidden/>
    <w:unhideWhenUsed/>
    <w:qFormat/>
    <w:rsid w:val="00e642a5"/>
    <w:pPr>
      <w:keepNext w:val="true"/>
      <w:keepLines/>
      <w:spacing w:before="80" w:after="40"/>
      <w:outlineLvl w:val="4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</w:rPr>
  </w:style>
  <w:style w:type="paragraph" w:styleId="Heading6">
    <w:name w:val="heading 6"/>
    <w:basedOn w:val="Normal"/>
    <w:next w:val="Normal"/>
    <w:link w:val="Cmsor6Char"/>
    <w:uiPriority w:val="9"/>
    <w:semiHidden/>
    <w:unhideWhenUsed/>
    <w:qFormat/>
    <w:rsid w:val="00e642a5"/>
    <w:pPr>
      <w:keepNext w:val="true"/>
      <w:keepLines/>
      <w:spacing w:before="40" w:after="0"/>
      <w:outlineLvl w:val="5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Cmsor7Char"/>
    <w:uiPriority w:val="9"/>
    <w:semiHidden/>
    <w:unhideWhenUsed/>
    <w:qFormat/>
    <w:rsid w:val="00e642a5"/>
    <w:pPr>
      <w:keepNext w:val="true"/>
      <w:keepLines/>
      <w:spacing w:before="40" w:after="0"/>
      <w:outlineLvl w:val="6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</w:rPr>
  </w:style>
  <w:style w:type="paragraph" w:styleId="Heading8">
    <w:name w:val="heading 8"/>
    <w:basedOn w:val="Normal"/>
    <w:next w:val="Normal"/>
    <w:link w:val="Cmsor8Char"/>
    <w:uiPriority w:val="9"/>
    <w:semiHidden/>
    <w:unhideWhenUsed/>
    <w:qFormat/>
    <w:rsid w:val="00e642a5"/>
    <w:pPr>
      <w:keepNext w:val="true"/>
      <w:keepLines/>
      <w:spacing w:before="0" w:after="0"/>
      <w:outlineLvl w:val="7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Cmsor9Char"/>
    <w:uiPriority w:val="9"/>
    <w:semiHidden/>
    <w:unhideWhenUsed/>
    <w:qFormat/>
    <w:rsid w:val="00e642a5"/>
    <w:pPr>
      <w:keepNext w:val="true"/>
      <w:keepLines/>
      <w:spacing w:before="0" w:after="0"/>
      <w:outlineLvl w:val="8"/>
    </w:pPr>
    <w:rPr>
      <w:rFonts w:ascii="Aptos" w:hAnsi="Aptos" w:eastAsia="" w:cs="" w:asciiTheme="minorHAnsi" w:cstheme="majorBidi" w:eastAsiaTheme="majorEastAsia" w:hAnsiTheme="minorHAnsi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CmsorszmszChar" w:customStyle="1">
    <w:name w:val="Címsor szmsz Char"/>
    <w:basedOn w:val="Cmsor1Char"/>
    <w:link w:val="Cmsorszmsz"/>
    <w:qFormat/>
    <w:rsid w:val="00b53d0a"/>
    <w:rPr>
      <w:rFonts w:ascii="Liberation Sans" w:hAnsi="Liberation Sans" w:eastAsia="Microsoft YaHei" w:cs="Arial"/>
      <w:b/>
      <w:bCs/>
      <w:color w:themeColor="accent1" w:themeShade="80" w:val="0A2F41"/>
      <w:kern w:val="2"/>
      <w:sz w:val="40"/>
      <w:szCs w:val="36"/>
      <w:lang w:eastAsia="zh-CN" w:bidi="hi-IN"/>
    </w:rPr>
  </w:style>
  <w:style w:type="character" w:styleId="Cmsor1Char" w:customStyle="1">
    <w:name w:val="Címsor 1 Char"/>
    <w:basedOn w:val="DefaultParagraphFont"/>
    <w:uiPriority w:val="9"/>
    <w:qFormat/>
    <w:rsid w:val="00b53d0a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</w:rPr>
  </w:style>
  <w:style w:type="character" w:styleId="Cmsor2Char" w:customStyle="1">
    <w:name w:val="Címsor 2 Char"/>
    <w:basedOn w:val="DefaultParagraphFont"/>
    <w:uiPriority w:val="9"/>
    <w:semiHidden/>
    <w:qFormat/>
    <w:rsid w:val="00e642a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Cmsor3Char" w:customStyle="1">
    <w:name w:val="Címsor 3 Char"/>
    <w:basedOn w:val="DefaultParagraphFont"/>
    <w:uiPriority w:val="9"/>
    <w:semiHidden/>
    <w:qFormat/>
    <w:rsid w:val="00e642a5"/>
    <w:rPr>
      <w:rFonts w:ascii="Aptos" w:hAnsi="Aptos" w:eastAsia="" w:cs="" w:asciiTheme="minorHAnsi" w:cstheme="majorBidi" w:eastAsiaTheme="majorEastAsia" w:hAnsiTheme="minorHAnsi"/>
      <w:color w:themeColor="accent1" w:themeShade="bf" w:val="0F4761"/>
      <w:sz w:val="28"/>
      <w:szCs w:val="28"/>
    </w:rPr>
  </w:style>
  <w:style w:type="character" w:styleId="Cmsor4Char" w:customStyle="1">
    <w:name w:val="Címsor 4 Char"/>
    <w:basedOn w:val="DefaultParagraphFont"/>
    <w:uiPriority w:val="9"/>
    <w:semiHidden/>
    <w:qFormat/>
    <w:rsid w:val="00e642a5"/>
    <w:rPr>
      <w:rFonts w:ascii="Aptos" w:hAnsi="Aptos" w:eastAsia="" w:cs="" w:asciiTheme="minorHAnsi" w:cstheme="majorBidi" w:eastAsiaTheme="majorEastAsia" w:hAnsiTheme="minorHAnsi"/>
      <w:i/>
      <w:iCs/>
      <w:color w:themeColor="accent1" w:themeShade="bf" w:val="0F4761"/>
    </w:rPr>
  </w:style>
  <w:style w:type="character" w:styleId="Cmsor5Char" w:customStyle="1">
    <w:name w:val="Címsor 5 Char"/>
    <w:basedOn w:val="DefaultParagraphFont"/>
    <w:uiPriority w:val="9"/>
    <w:semiHidden/>
    <w:qFormat/>
    <w:rsid w:val="00e642a5"/>
    <w:rPr>
      <w:rFonts w:ascii="Aptos" w:hAnsi="Aptos" w:eastAsia="" w:cs="" w:asciiTheme="minorHAnsi" w:cstheme="majorBidi" w:eastAsiaTheme="majorEastAsia" w:hAnsiTheme="minorHAnsi"/>
      <w:color w:themeColor="accent1" w:themeShade="bf" w:val="0F4761"/>
    </w:rPr>
  </w:style>
  <w:style w:type="character" w:styleId="Cmsor6Char" w:customStyle="1">
    <w:name w:val="Címsor 6 Char"/>
    <w:basedOn w:val="DefaultParagraphFont"/>
    <w:uiPriority w:val="9"/>
    <w:semiHidden/>
    <w:qFormat/>
    <w:rsid w:val="00e642a5"/>
    <w:rPr>
      <w:rFonts w:ascii="Aptos" w:hAnsi="Aptos" w:eastAsia="" w:cs="" w:asciiTheme="minorHAnsi" w:cstheme="majorBidi" w:eastAsiaTheme="majorEastAsia" w:hAnsiTheme="minorHAnsi"/>
      <w:i/>
      <w:iCs/>
      <w:color w:themeColor="text1" w:themeTint="a6" w:val="595959"/>
    </w:rPr>
  </w:style>
  <w:style w:type="character" w:styleId="Cmsor7Char" w:customStyle="1">
    <w:name w:val="Címsor 7 Char"/>
    <w:basedOn w:val="DefaultParagraphFont"/>
    <w:uiPriority w:val="9"/>
    <w:semiHidden/>
    <w:qFormat/>
    <w:rsid w:val="00e642a5"/>
    <w:rPr>
      <w:rFonts w:ascii="Aptos" w:hAnsi="Aptos" w:eastAsia="" w:cs="" w:asciiTheme="minorHAnsi" w:cstheme="majorBidi" w:eastAsiaTheme="majorEastAsia" w:hAnsiTheme="minorHAnsi"/>
      <w:color w:themeColor="text1" w:themeTint="a6" w:val="595959"/>
    </w:rPr>
  </w:style>
  <w:style w:type="character" w:styleId="Cmsor8Char" w:customStyle="1">
    <w:name w:val="Címsor 8 Char"/>
    <w:basedOn w:val="DefaultParagraphFont"/>
    <w:uiPriority w:val="9"/>
    <w:semiHidden/>
    <w:qFormat/>
    <w:rsid w:val="00e642a5"/>
    <w:rPr>
      <w:rFonts w:ascii="Aptos" w:hAnsi="Aptos" w:eastAsia="" w:cs="" w:asciiTheme="minorHAnsi" w:cstheme="majorBidi" w:eastAsiaTheme="majorEastAsia" w:hAnsiTheme="minorHAnsi"/>
      <w:i/>
      <w:iCs/>
      <w:color w:themeColor="text1" w:themeTint="d8" w:val="272727"/>
    </w:rPr>
  </w:style>
  <w:style w:type="character" w:styleId="Cmsor9Char" w:customStyle="1">
    <w:name w:val="Címsor 9 Char"/>
    <w:basedOn w:val="DefaultParagraphFont"/>
    <w:uiPriority w:val="9"/>
    <w:semiHidden/>
    <w:qFormat/>
    <w:rsid w:val="00e642a5"/>
    <w:rPr>
      <w:rFonts w:ascii="Aptos" w:hAnsi="Aptos" w:eastAsia="" w:cs="" w:asciiTheme="minorHAnsi" w:cstheme="majorBidi" w:eastAsiaTheme="majorEastAsia" w:hAnsiTheme="minorHAnsi"/>
      <w:color w:themeColor="text1" w:themeTint="d8" w:val="272727"/>
    </w:rPr>
  </w:style>
  <w:style w:type="character" w:styleId="CmChar" w:customStyle="1">
    <w:name w:val="Cím Char"/>
    <w:basedOn w:val="DefaultParagraphFont"/>
    <w:uiPriority w:val="10"/>
    <w:qFormat/>
    <w:rsid w:val="00e642a5"/>
    <w:rPr>
      <w:rFonts w:ascii="Aptos Display" w:hAnsi="Aptos Display" w:eastAsia="" w:cs="" w:asciiTheme="majorHAnsi" w:cstheme="majorBidi" w:eastAsiaTheme="majorEastAsia" w:hAnsiTheme="majorHAnsi"/>
      <w:color w:themeColor="text1" w:themeTint="bf" w:val="auto"/>
      <w:spacing w:val="-10"/>
      <w:kern w:val="2"/>
      <w:sz w:val="56"/>
      <w:szCs w:val="56"/>
    </w:rPr>
  </w:style>
  <w:style w:type="character" w:styleId="AlcmChar" w:customStyle="1">
    <w:name w:val="Alcím Char"/>
    <w:basedOn w:val="DefaultParagraphFont"/>
    <w:uiPriority w:val="11"/>
    <w:qFormat/>
    <w:rsid w:val="00e642a5"/>
    <w:rPr>
      <w:rFonts w:ascii="Aptos" w:hAnsi="Aptos" w:eastAsia="" w:cs="" w:asciiTheme="minorHAnsi" w:cstheme="majorBidi" w:eastAsiaTheme="majorEastAsia" w:hAnsiTheme="minorHAnsi"/>
      <w:color w:themeColor="text1" w:themeTint="a6" w:val="595959"/>
      <w:spacing w:val="15"/>
      <w:sz w:val="28"/>
      <w:szCs w:val="28"/>
    </w:rPr>
  </w:style>
  <w:style w:type="character" w:styleId="IdzetChar" w:customStyle="1">
    <w:name w:val="Idézet Char"/>
    <w:basedOn w:val="DefaultParagraphFont"/>
    <w:link w:val="Quote"/>
    <w:uiPriority w:val="29"/>
    <w:qFormat/>
    <w:rsid w:val="00e642a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e642a5"/>
    <w:rPr>
      <w:i/>
      <w:iCs/>
      <w:color w:themeColor="accent1" w:themeShade="bf" w:val="0F4761"/>
    </w:rPr>
  </w:style>
  <w:style w:type="character" w:styleId="KiemeltidzetChar" w:customStyle="1">
    <w:name w:val="Kiemelt idézet Char"/>
    <w:basedOn w:val="DefaultParagraphFont"/>
    <w:link w:val="IntenseQuote"/>
    <w:uiPriority w:val="30"/>
    <w:qFormat/>
    <w:rsid w:val="00e642a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642a5"/>
    <w:rPr>
      <w:b/>
      <w:bCs/>
      <w:smallCaps/>
      <w:color w:themeColor="accent1" w:themeShade="bf" w:val="0F4761"/>
      <w:spacing w:val="5"/>
    </w:rPr>
  </w:style>
  <w:style w:type="paragraph" w:styleId="Cmsor">
    <w:name w:val="Címso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Lucida Sans"/>
    </w:rPr>
  </w:style>
  <w:style w:type="paragraph" w:styleId="Cmsorszmsz" w:customStyle="1">
    <w:name w:val="Címsor szmsz"/>
    <w:basedOn w:val="Heading1"/>
    <w:link w:val="CmsorszmszChar"/>
    <w:qFormat/>
    <w:rsid w:val="00b53d0a"/>
    <w:pPr>
      <w:keepLines w:val="false"/>
      <w:suppressAutoHyphens w:val="true"/>
      <w:spacing w:lineRule="auto" w:line="240" w:before="240" w:after="120"/>
      <w:jc w:val="left"/>
    </w:pPr>
    <w:rPr>
      <w:rFonts w:ascii="Liberation Sans" w:hAnsi="Liberation Sans" w:eastAsia="Microsoft YaHei" w:cs="Arial"/>
      <w:b/>
      <w:bCs/>
      <w:color w:themeColor="accent1" w:themeShade="80" w:val="0A2F41"/>
      <w:kern w:val="2"/>
      <w:szCs w:val="36"/>
      <w:lang w:eastAsia="zh-CN" w:bidi="hi-IN"/>
    </w:rPr>
  </w:style>
  <w:style w:type="paragraph" w:styleId="Title">
    <w:name w:val="Title"/>
    <w:basedOn w:val="Normal"/>
    <w:next w:val="Normal"/>
    <w:link w:val="CmChar"/>
    <w:uiPriority w:val="10"/>
    <w:qFormat/>
    <w:rsid w:val="00e642a5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color w:themeColor="text1" w:themeTint="bf" w:val="auto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AlcmChar"/>
    <w:uiPriority w:val="11"/>
    <w:qFormat/>
    <w:rsid w:val="00e642a5"/>
    <w:pPr/>
    <w:rPr>
      <w:rFonts w:ascii="Aptos" w:hAnsi="Aptos" w:eastAsia="" w:cs="" w:asciiTheme="minorHAnsi" w:cstheme="majorBidi" w:eastAsiaTheme="majorEastAsia" w:hAnsiTheme="minorHAnsi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IdzetChar"/>
    <w:uiPriority w:val="29"/>
    <w:qFormat/>
    <w:rsid w:val="00e642a5"/>
    <w:pPr>
      <w:spacing w:before="160" w:after="160"/>
      <w:jc w:val="center"/>
    </w:pPr>
    <w:rPr>
      <w:i/>
      <w:iCs/>
    </w:rPr>
  </w:style>
  <w:style w:type="paragraph" w:styleId="ListParagraph">
    <w:name w:val="List Paragraph"/>
    <w:basedOn w:val="Normal"/>
    <w:uiPriority w:val="34"/>
    <w:qFormat/>
    <w:rsid w:val="00e642a5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KiemeltidzetChar"/>
    <w:uiPriority w:val="30"/>
    <w:qFormat/>
    <w:rsid w:val="00e64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Standard" w:customStyle="1">
    <w:name w:val="Standard"/>
    <w:qFormat/>
    <w:rsid w:val="00e642a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Lucida Sans"/>
      <w:color w:themeColor="text1" w:themeTint="bf" w:val="auto"/>
      <w:kern w:val="2"/>
      <w:sz w:val="24"/>
      <w:szCs w:val="24"/>
      <w:lang w:eastAsia="zh-CN" w:bidi="hi-IN" w:val="hu-HU"/>
    </w:rPr>
  </w:style>
  <w:style w:type="numbering" w:styleId="Nincslista" w:default="1">
    <w:name w:val="Nincs lista"/>
    <w:uiPriority w:val="99"/>
    <w:semiHidden/>
    <w:unhideWhenUsed/>
    <w:qFormat/>
  </w:style>
  <w:style w:type="table" w:default="1" w:styleId="Normltblzat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-té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LibreOffice/25.2.5.2$Windows_X86_64 LibreOffice_project/03d19516eb2e1dd5d4ccd751a0d6f35f35e08022</Application>
  <AppVersion>15.0000</AppVersion>
  <Pages>3</Pages>
  <Words>536</Words>
  <Characters>3755</Characters>
  <CharactersWithSpaces>4360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2025-09-07T21:33:00Z</dcterms:created>
  <dc:creator>Pfeiffer Fanni</dc:creator>
  <dc:description/>
  <dc:language>hu-HU</dc:language>
  <cp:lastModifiedBy/>
  <dcterms:modified xsi:type="dcterms:W3CDTF">2025-09-08T16:21:27Z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